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c8sz6ssvnbhn" w:id="0"/>
      <w:bookmarkEnd w:id="0"/>
      <w:r w:rsidDel="00000000" w:rsidR="00000000" w:rsidRPr="00000000">
        <w:rPr>
          <w:rtl w:val="0"/>
        </w:rPr>
        <w:t xml:space="preserve">Assignment 1: Table-to-text Generation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this assignment, you’ll be implementing some part of the table-to-text generation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https://www.aclweb.org/anthology/W18-6502.pdf</w:t>
        </w:r>
      </w:hyperlink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sjffu4wtmsmv" w:id="1"/>
      <w:bookmarkEnd w:id="1"/>
      <w:r w:rsidDel="00000000" w:rsidR="00000000" w:rsidRPr="00000000">
        <w:rPr>
          <w:rtl w:val="0"/>
        </w:rPr>
        <w:t xml:space="preserve">0 Setup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get things set up to run the code, you will need to do the following: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an Anaconda environment that has Python 3.6 or Python 3.7. 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anaconda, install the following packages into this environment: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PyTorch 1.4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https://pytorch.org/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NumPy 1.17 (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https://docs.scipy.org/doc/numpy/user/install.html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Matplotlib 3.1.2 (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https://matplotlib.org/users/installing.html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Download the code and data from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https://drive.google.com/open?id=1JViBk5myZRNLw0TEbTgu06atOF-u3PV6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1"/>
        <w:rPr>
          <w:sz w:val="24"/>
          <w:szCs w:val="24"/>
        </w:rPr>
      </w:pPr>
      <w:bookmarkStart w:colFirst="0" w:colLast="0" w:name="_wbtjfm85k0c8" w:id="2"/>
      <w:bookmarkEnd w:id="2"/>
      <w:r w:rsidDel="00000000" w:rsidR="00000000" w:rsidRPr="00000000">
        <w:rPr>
          <w:rtl w:val="0"/>
        </w:rPr>
        <w:t xml:space="preserve">1 Preprocessing (2 pts)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order to apply tensor operations, we must ensure that the sentences in a given batch are of the same length. Thus, we must identify the longest sentence in a batch and pad others to be the same length. Implement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pad_vector</w:t>
      </w:r>
      <w:r w:rsidDel="00000000" w:rsidR="00000000" w:rsidRPr="00000000">
        <w:rPr>
          <w:sz w:val="24"/>
          <w:szCs w:val="24"/>
          <w:rtl w:val="0"/>
        </w:rPr>
        <w:t xml:space="preserve"> function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utils/loader.py</w:t>
      </w:r>
      <w:r w:rsidDel="00000000" w:rsidR="00000000" w:rsidRPr="00000000">
        <w:rPr>
          <w:sz w:val="24"/>
          <w:szCs w:val="24"/>
          <w:rtl w:val="0"/>
        </w:rPr>
        <w:t xml:space="preserve">, which shall produce these padded sentences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Implement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vectorize</w:t>
      </w:r>
      <w:r w:rsidDel="00000000" w:rsidR="00000000" w:rsidRPr="00000000">
        <w:rPr>
          <w:sz w:val="24"/>
          <w:szCs w:val="24"/>
          <w:rtl w:val="0"/>
        </w:rPr>
        <w:t xml:space="preserve"> function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utils/loader.py</w:t>
      </w:r>
      <w:r w:rsidDel="00000000" w:rsidR="00000000" w:rsidRPr="00000000">
        <w:rPr>
          <w:sz w:val="24"/>
          <w:szCs w:val="24"/>
          <w:rtl w:val="0"/>
        </w:rPr>
        <w:t xml:space="preserve">. This function converts lists of words into tensors. You need to first pad the list of ids and then convert them into vectors.</w:t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ntube4fx82b8" w:id="3"/>
      <w:bookmarkEnd w:id="3"/>
      <w:r w:rsidDel="00000000" w:rsidR="00000000" w:rsidRPr="00000000">
        <w:rPr>
          <w:rtl w:val="0"/>
        </w:rPr>
        <w:t xml:space="preserve">2 Encoder (5 pts)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Implement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forward</w:t>
      </w:r>
      <w:r w:rsidDel="00000000" w:rsidR="00000000" w:rsidRPr="00000000">
        <w:rPr>
          <w:sz w:val="24"/>
          <w:szCs w:val="24"/>
          <w:rtl w:val="0"/>
        </w:rPr>
        <w:t xml:space="preserve"> function for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structure_generator/EncoderRNN.py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sz w:val="24"/>
          <w:szCs w:val="24"/>
        </w:rPr>
      </w:pPr>
      <w:bookmarkStart w:colFirst="0" w:colLast="0" w:name="_4trlfyapew5c" w:id="4"/>
      <w:bookmarkEnd w:id="4"/>
      <w:r w:rsidDel="00000000" w:rsidR="00000000" w:rsidRPr="00000000">
        <w:rPr>
          <w:rtl w:val="0"/>
        </w:rPr>
        <w:t xml:space="preserve">3 Decoder (5 pts)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beam_search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i w:val="1"/>
          <w:sz w:val="24"/>
          <w:szCs w:val="24"/>
          <w:rtl w:val="0"/>
        </w:rPr>
        <w:t xml:space="preserve">getOverallTopk</w:t>
      </w:r>
      <w:r w:rsidDel="00000000" w:rsidR="00000000" w:rsidRPr="00000000">
        <w:rPr>
          <w:sz w:val="24"/>
          <w:szCs w:val="24"/>
          <w:rtl w:val="0"/>
        </w:rPr>
        <w:t xml:space="preserve"> functions for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structure_generator/DecoderRNN.py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xwn7y4fh9tov" w:id="5"/>
      <w:bookmarkEnd w:id="5"/>
      <w:r w:rsidDel="00000000" w:rsidR="00000000" w:rsidRPr="00000000">
        <w:rPr>
          <w:rtl w:val="0"/>
        </w:rPr>
        <w:t xml:space="preserve">5 Results (3pts)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(20 pts) After you finished training, report the BLEU, Rouge, and METEOR score for greedy decoding by running </w:t>
      </w:r>
      <w:r w:rsidDel="00000000" w:rsidR="00000000" w:rsidRPr="00000000">
        <w:rPr>
          <w:i w:val="1"/>
          <w:sz w:val="24"/>
          <w:szCs w:val="24"/>
          <w:rtl w:val="0"/>
        </w:rPr>
        <w:t xml:space="preserve">python main.py --cuda --mode 3. </w:t>
      </w:r>
      <w:r w:rsidDel="00000000" w:rsidR="00000000" w:rsidRPr="00000000">
        <w:rPr>
          <w:sz w:val="24"/>
          <w:szCs w:val="24"/>
          <w:rtl w:val="0"/>
        </w:rPr>
        <w:t xml:space="preserve">Check the output of the model, analyze errors and provide potential solutions.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(20 pts) Report the BLEU, Rouge, and METEOR score for beam search decoding by running </w:t>
      </w:r>
      <w:r w:rsidDel="00000000" w:rsidR="00000000" w:rsidRPr="00000000">
        <w:rPr>
          <w:i w:val="1"/>
          <w:sz w:val="24"/>
          <w:szCs w:val="24"/>
          <w:rtl w:val="0"/>
        </w:rPr>
        <w:t xml:space="preserve">python main.py --cuda --mode 4. </w:t>
      </w:r>
      <w:r w:rsidDel="00000000" w:rsidR="00000000" w:rsidRPr="00000000">
        <w:rPr>
          <w:sz w:val="24"/>
          <w:szCs w:val="24"/>
          <w:rtl w:val="0"/>
        </w:rPr>
        <w:t xml:space="preserve">Check the output of the model, analyze errors compare the results against results of greedy decoding.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bookmarkStart w:colFirst="0" w:colLast="0" w:name="_41vay4flb7py" w:id="6"/>
      <w:bookmarkEnd w:id="6"/>
      <w:r w:rsidDel="00000000" w:rsidR="00000000" w:rsidRPr="00000000">
        <w:rPr>
          <w:rtl w:val="0"/>
        </w:rPr>
        <w:t xml:space="preserve">Bonus (up to 10pts)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Improve inter-row time expression consistency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Handle duplication problems better than beam search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Handle gender bias problem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Improve entity representation using external resources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open?id=1JViBk5myZRNLw0TEbTgu06atOF-u3PV6" TargetMode="External"/><Relationship Id="rId9" Type="http://schemas.openxmlformats.org/officeDocument/2006/relationships/hyperlink" Target="https://matplotlib.org/users/installing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clweb.org/anthology/W18-6502.pdf" TargetMode="External"/><Relationship Id="rId7" Type="http://schemas.openxmlformats.org/officeDocument/2006/relationships/hyperlink" Target="https://pytorch.org/" TargetMode="External"/><Relationship Id="rId8" Type="http://schemas.openxmlformats.org/officeDocument/2006/relationships/hyperlink" Target="https://docs.scipy.org/doc/numpy/user/inst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